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F460" w14:textId="154F291E" w:rsidR="00182FE4" w:rsidRDefault="00F24EAD">
      <w:pPr>
        <w:jc w:val="center"/>
        <w:rPr>
          <w:b/>
          <w:bCs/>
          <w:sz w:val="30"/>
          <w:szCs w:val="30"/>
        </w:rPr>
      </w:pPr>
      <w:r w:rsidRPr="007F2AA6">
        <w:rPr>
          <w:b/>
          <w:bCs/>
          <w:sz w:val="30"/>
          <w:szCs w:val="30"/>
        </w:rPr>
        <w:t xml:space="preserve">NỘI DUNG THỰC HIỆN </w:t>
      </w:r>
      <w:r w:rsidR="00C15541">
        <w:rPr>
          <w:b/>
          <w:bCs/>
          <w:sz w:val="30"/>
          <w:szCs w:val="30"/>
        </w:rPr>
        <w:t>KHÓA LUẬN TỐT NGHIỆP</w:t>
      </w:r>
      <w:r w:rsidR="007F2AA6">
        <w:rPr>
          <w:b/>
          <w:bCs/>
          <w:sz w:val="30"/>
          <w:szCs w:val="30"/>
        </w:rPr>
        <w:t xml:space="preserve"> </w:t>
      </w:r>
    </w:p>
    <w:p w14:paraId="38629625" w14:textId="77777777" w:rsidR="00C6523B" w:rsidRDefault="00C6523B">
      <w:pPr>
        <w:jc w:val="center"/>
        <w:rPr>
          <w:b/>
          <w:bCs/>
        </w:rPr>
      </w:pPr>
    </w:p>
    <w:p w14:paraId="3926E528" w14:textId="74A4DAAA" w:rsidR="00C6523B" w:rsidRDefault="00F24EAD">
      <w:pPr>
        <w:jc w:val="center"/>
        <w:rPr>
          <w:b/>
          <w:bCs/>
        </w:rPr>
      </w:pPr>
      <w:r w:rsidRPr="00C15541">
        <w:rPr>
          <w:b/>
          <w:bCs/>
        </w:rPr>
        <w:t xml:space="preserve">Ngành: </w:t>
      </w:r>
      <w:r w:rsidR="007F2AA6" w:rsidRPr="00C15541">
        <w:rPr>
          <w:b/>
          <w:bCs/>
        </w:rPr>
        <w:t xml:space="preserve">Quản trị </w:t>
      </w:r>
      <w:r w:rsidR="00650E75">
        <w:rPr>
          <w:b/>
          <w:bCs/>
          <w:lang w:val="vi-VN"/>
        </w:rPr>
        <w:t>k</w:t>
      </w:r>
      <w:r w:rsidR="007F2AA6" w:rsidRPr="00C15541">
        <w:rPr>
          <w:b/>
          <w:bCs/>
        </w:rPr>
        <w:t xml:space="preserve">inh doanh </w:t>
      </w:r>
      <w:r w:rsidR="00650E75">
        <w:rPr>
          <w:b/>
          <w:bCs/>
          <w:lang w:val="vi-VN"/>
        </w:rPr>
        <w:t>t</w:t>
      </w:r>
      <w:r w:rsidR="007F2AA6" w:rsidRPr="00C15541">
        <w:rPr>
          <w:b/>
          <w:bCs/>
        </w:rPr>
        <w:t>hự</w:t>
      </w:r>
      <w:r w:rsidR="00182FE4" w:rsidRPr="00C15541">
        <w:rPr>
          <w:b/>
          <w:bCs/>
        </w:rPr>
        <w:t>c</w:t>
      </w:r>
      <w:r w:rsidR="007F2AA6" w:rsidRPr="00C15541">
        <w:rPr>
          <w:b/>
          <w:bCs/>
        </w:rPr>
        <w:t xml:space="preserve"> phẩm</w:t>
      </w:r>
    </w:p>
    <w:p w14:paraId="5BD47167" w14:textId="1A53A5BD" w:rsidR="00A30AE0" w:rsidRPr="00A30AE0" w:rsidRDefault="00A30AE0">
      <w:pPr>
        <w:jc w:val="center"/>
      </w:pPr>
      <w:r w:rsidRPr="00A30AE0">
        <w:t>(về việc lựa chọn các hướng thực hiện</w:t>
      </w:r>
      <w:r w:rsidR="001D6CAC">
        <w:t xml:space="preserve"> và GVHD</w:t>
      </w:r>
      <w:r w:rsidRPr="00A30AE0">
        <w:t xml:space="preserve"> đề tài)</w:t>
      </w:r>
    </w:p>
    <w:p w14:paraId="2431EF99" w14:textId="77777777" w:rsidR="00C6523B" w:rsidRDefault="00C6523B">
      <w:pPr>
        <w:jc w:val="both"/>
      </w:pPr>
    </w:p>
    <w:p w14:paraId="0ACBED65" w14:textId="2B8E7B10" w:rsidR="00C6523B" w:rsidRPr="00C15541" w:rsidRDefault="00F24EAD">
      <w:pPr>
        <w:tabs>
          <w:tab w:val="left" w:pos="480"/>
        </w:tabs>
        <w:spacing w:line="360" w:lineRule="auto"/>
        <w:jc w:val="both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>Phần 1: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Giao nhiệm vụ và h</w:t>
      </w:r>
      <w:r>
        <w:rPr>
          <w:b/>
          <w:sz w:val="26"/>
          <w:szCs w:val="26"/>
        </w:rPr>
        <w:t>ướng dẫn</w:t>
      </w:r>
      <w:r>
        <w:rPr>
          <w:b/>
          <w:sz w:val="26"/>
          <w:szCs w:val="26"/>
          <w:lang w:val="vi-VN"/>
        </w:rPr>
        <w:t xml:space="preserve"> </w:t>
      </w:r>
      <w:r w:rsidR="00C15541">
        <w:rPr>
          <w:b/>
          <w:sz w:val="26"/>
          <w:szCs w:val="26"/>
        </w:rPr>
        <w:t>khóa luận tốt nghiệp</w:t>
      </w:r>
    </w:p>
    <w:p w14:paraId="4C5EE5A7" w14:textId="77777777" w:rsidR="00C6523B" w:rsidRDefault="00F24EAD">
      <w:pPr>
        <w:numPr>
          <w:ilvl w:val="0"/>
          <w:numId w:val="1"/>
        </w:numPr>
        <w:tabs>
          <w:tab w:val="left" w:pos="560"/>
        </w:tabs>
        <w:spacing w:line="360" w:lineRule="auto"/>
        <w:ind w:leftChars="100" w:left="558" w:hangingChars="107" w:hanging="278"/>
        <w:contextualSpacing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SV tham dự đầy đủ</w:t>
      </w:r>
    </w:p>
    <w:p w14:paraId="76178C85" w14:textId="3BD33650" w:rsidR="00C6523B" w:rsidRPr="00456F88" w:rsidRDefault="00F24EAD" w:rsidP="007F2AA6">
      <w:pPr>
        <w:numPr>
          <w:ilvl w:val="0"/>
          <w:numId w:val="1"/>
        </w:numPr>
        <w:tabs>
          <w:tab w:val="left" w:pos="560"/>
        </w:tabs>
        <w:spacing w:line="360" w:lineRule="auto"/>
        <w:ind w:leftChars="100" w:left="558" w:hangingChars="107" w:hanging="278"/>
        <w:contextualSpacing/>
        <w:jc w:val="both"/>
      </w:pPr>
      <w:r w:rsidRPr="007F2AA6">
        <w:rPr>
          <w:sz w:val="26"/>
          <w:szCs w:val="26"/>
          <w:lang w:val="vi-VN"/>
        </w:rPr>
        <w:t xml:space="preserve">SV nắm rõ và đầy đủ quy định, </w:t>
      </w:r>
      <w:r w:rsidR="00C15541">
        <w:rPr>
          <w:sz w:val="26"/>
          <w:szCs w:val="26"/>
        </w:rPr>
        <w:t>thời gian</w:t>
      </w:r>
      <w:r w:rsidRPr="007F2AA6">
        <w:rPr>
          <w:sz w:val="26"/>
          <w:szCs w:val="26"/>
          <w:lang w:val="vi-VN"/>
        </w:rPr>
        <w:t xml:space="preserve"> thực hiện </w:t>
      </w:r>
      <w:r w:rsidR="007F2AA6" w:rsidRPr="007F2AA6">
        <w:rPr>
          <w:sz w:val="26"/>
          <w:szCs w:val="26"/>
        </w:rPr>
        <w:t>chuyên đề</w:t>
      </w:r>
      <w:r w:rsidRPr="007F2AA6">
        <w:rPr>
          <w:sz w:val="26"/>
          <w:szCs w:val="26"/>
          <w:lang w:val="vi-VN"/>
        </w:rPr>
        <w:t xml:space="preserve"> và các yêu cầu</w:t>
      </w:r>
      <w:r w:rsidR="004E0338">
        <w:rPr>
          <w:sz w:val="26"/>
          <w:szCs w:val="26"/>
        </w:rPr>
        <w:t>, nội dung</w:t>
      </w:r>
      <w:r w:rsidRPr="007F2AA6">
        <w:rPr>
          <w:sz w:val="26"/>
          <w:szCs w:val="26"/>
          <w:lang w:val="vi-VN"/>
        </w:rPr>
        <w:t xml:space="preserve"> cần đạt </w:t>
      </w:r>
      <w:r w:rsidR="007F2AA6" w:rsidRPr="007F2AA6">
        <w:rPr>
          <w:sz w:val="26"/>
          <w:szCs w:val="26"/>
        </w:rPr>
        <w:t>được</w:t>
      </w:r>
    </w:p>
    <w:p w14:paraId="371E1BEB" w14:textId="39BBC7B0" w:rsidR="00456F88" w:rsidRPr="001C3B78" w:rsidRDefault="003A226B" w:rsidP="007F2AA6">
      <w:pPr>
        <w:numPr>
          <w:ilvl w:val="0"/>
          <w:numId w:val="1"/>
        </w:numPr>
        <w:tabs>
          <w:tab w:val="left" w:pos="560"/>
        </w:tabs>
        <w:spacing w:line="360" w:lineRule="auto"/>
        <w:ind w:leftChars="100" w:left="558" w:hangingChars="107" w:hanging="278"/>
        <w:contextualSpacing/>
        <w:jc w:val="both"/>
      </w:pPr>
      <w:r>
        <w:rPr>
          <w:sz w:val="26"/>
          <w:szCs w:val="26"/>
        </w:rPr>
        <w:t xml:space="preserve">Số lượng: </w:t>
      </w:r>
      <w:r w:rsidR="00E6444A">
        <w:rPr>
          <w:sz w:val="26"/>
          <w:szCs w:val="26"/>
        </w:rPr>
        <w:t>2 sinh viên/1 đề tài</w:t>
      </w:r>
    </w:p>
    <w:p w14:paraId="76B77229" w14:textId="6AEF193D" w:rsidR="001C3B78" w:rsidRDefault="001C3B78" w:rsidP="007F2AA6">
      <w:pPr>
        <w:numPr>
          <w:ilvl w:val="0"/>
          <w:numId w:val="1"/>
        </w:numPr>
        <w:tabs>
          <w:tab w:val="left" w:pos="560"/>
        </w:tabs>
        <w:spacing w:line="360" w:lineRule="auto"/>
        <w:ind w:leftChars="100" w:left="558" w:hangingChars="107" w:hanging="278"/>
        <w:contextualSpacing/>
        <w:jc w:val="both"/>
      </w:pPr>
      <w:r>
        <w:rPr>
          <w:sz w:val="26"/>
          <w:szCs w:val="26"/>
        </w:rPr>
        <w:t>GVHD lên kế hoạch hướng dẫn sinh viên ít nhất 1 lần/tuần</w:t>
      </w:r>
    </w:p>
    <w:p w14:paraId="0076B5D8" w14:textId="16F70AB2" w:rsidR="00C6523B" w:rsidRPr="007F2AA6" w:rsidRDefault="00F24EAD">
      <w:pPr>
        <w:tabs>
          <w:tab w:val="left" w:pos="480"/>
        </w:tabs>
        <w:spacing w:line="360" w:lineRule="auto"/>
        <w:jc w:val="both"/>
        <w:outlineLvl w:val="3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Phần 2: </w:t>
      </w:r>
      <w:r>
        <w:rPr>
          <w:b/>
          <w:sz w:val="26"/>
          <w:szCs w:val="26"/>
          <w:lang w:val="vi-VN"/>
        </w:rPr>
        <w:t xml:space="preserve">Thực hiện </w:t>
      </w:r>
      <w:r w:rsidR="00ED3AFE">
        <w:rPr>
          <w:b/>
          <w:sz w:val="26"/>
          <w:szCs w:val="26"/>
        </w:rPr>
        <w:t>khóa luận</w:t>
      </w:r>
    </w:p>
    <w:p w14:paraId="652AC5C1" w14:textId="695144FD" w:rsidR="00C6523B" w:rsidRDefault="00F24EAD">
      <w:pPr>
        <w:tabs>
          <w:tab w:val="left" w:pos="480"/>
        </w:tabs>
        <w:spacing w:line="360" w:lineRule="auto"/>
        <w:jc w:val="both"/>
        <w:outlineLvl w:val="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Chọn </w:t>
      </w:r>
      <w:r w:rsidR="00ED3AFE">
        <w:rPr>
          <w:b/>
          <w:sz w:val="26"/>
          <w:szCs w:val="26"/>
        </w:rPr>
        <w:t>hướng thực hiện khóa luận</w:t>
      </w:r>
    </w:p>
    <w:p w14:paraId="74695EC9" w14:textId="2A8FC5FB" w:rsidR="007F2AA6" w:rsidRPr="007F2AA6" w:rsidRDefault="007F2AA6" w:rsidP="007F2AA6">
      <w:pPr>
        <w:spacing w:line="360" w:lineRule="auto"/>
        <w:ind w:firstLine="720"/>
        <w:jc w:val="both"/>
        <w:rPr>
          <w:sz w:val="26"/>
          <w:szCs w:val="26"/>
          <w:lang w:eastAsia="zh-CN"/>
        </w:rPr>
      </w:pPr>
      <w:r w:rsidRPr="007F2AA6">
        <w:rPr>
          <w:sz w:val="26"/>
          <w:szCs w:val="26"/>
          <w:lang w:eastAsia="zh-CN"/>
        </w:rPr>
        <w:t xml:space="preserve">SV chọn 1 trong 2 </w:t>
      </w:r>
      <w:r w:rsidR="00E721A7">
        <w:rPr>
          <w:sz w:val="26"/>
          <w:szCs w:val="26"/>
          <w:lang w:eastAsia="zh-CN"/>
        </w:rPr>
        <w:t>hướng</w:t>
      </w:r>
      <w:r w:rsidR="00B53176">
        <w:rPr>
          <w:sz w:val="26"/>
          <w:szCs w:val="26"/>
          <w:lang w:eastAsia="zh-CN"/>
        </w:rPr>
        <w:t xml:space="preserve"> thực hiện khóa luận</w:t>
      </w:r>
      <w:r w:rsidRPr="007F2AA6">
        <w:rPr>
          <w:sz w:val="26"/>
          <w:szCs w:val="26"/>
          <w:lang w:eastAsia="zh-CN"/>
        </w:rPr>
        <w:t>, như sau:</w:t>
      </w:r>
    </w:p>
    <w:p w14:paraId="096641DB" w14:textId="690F69F5" w:rsidR="007F2AA6" w:rsidRPr="007F2AA6" w:rsidRDefault="007F2AA6" w:rsidP="007F2AA6">
      <w:pPr>
        <w:spacing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3F1DA2">
        <w:rPr>
          <w:sz w:val="26"/>
          <w:szCs w:val="26"/>
          <w:lang w:eastAsia="zh-CN"/>
        </w:rPr>
        <w:t xml:space="preserve">Hướng 1: </w:t>
      </w:r>
      <w:r w:rsidR="00544E36">
        <w:rPr>
          <w:sz w:val="26"/>
          <w:szCs w:val="26"/>
          <w:lang w:eastAsia="zh-CN"/>
        </w:rPr>
        <w:t>Xây dựng dự án</w:t>
      </w:r>
      <w:r w:rsidR="00137C30">
        <w:rPr>
          <w:sz w:val="26"/>
          <w:szCs w:val="26"/>
          <w:lang w:eastAsia="zh-CN"/>
        </w:rPr>
        <w:t xml:space="preserve"> kinh doanh và</w:t>
      </w:r>
      <w:r w:rsidR="00544E36">
        <w:rPr>
          <w:sz w:val="26"/>
          <w:szCs w:val="26"/>
          <w:lang w:eastAsia="zh-CN"/>
        </w:rPr>
        <w:t xml:space="preserve"> phát triển sản phẩm</w:t>
      </w:r>
      <w:r w:rsidR="00E318EC">
        <w:rPr>
          <w:sz w:val="26"/>
          <w:szCs w:val="26"/>
          <w:lang w:eastAsia="zh-CN"/>
        </w:rPr>
        <w:t xml:space="preserve"> thực phẩm</w:t>
      </w:r>
    </w:p>
    <w:p w14:paraId="53EB1C98" w14:textId="3DF2220E" w:rsidR="00C6523B" w:rsidRDefault="007F2AA6" w:rsidP="007F2AA6">
      <w:pPr>
        <w:spacing w:line="360" w:lineRule="auto"/>
        <w:ind w:firstLine="720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- </w:t>
      </w:r>
      <w:r w:rsidR="003F1DA2">
        <w:rPr>
          <w:sz w:val="26"/>
          <w:szCs w:val="26"/>
          <w:lang w:eastAsia="zh-CN"/>
        </w:rPr>
        <w:t xml:space="preserve">Hướng 2: </w:t>
      </w:r>
      <w:r w:rsidR="00A92F51">
        <w:rPr>
          <w:sz w:val="26"/>
          <w:szCs w:val="26"/>
          <w:lang w:eastAsia="zh-CN"/>
        </w:rPr>
        <w:t xml:space="preserve">Nghiên cứu </w:t>
      </w:r>
      <w:r w:rsidR="007D1BB4">
        <w:rPr>
          <w:sz w:val="26"/>
          <w:szCs w:val="26"/>
          <w:lang w:eastAsia="zh-CN"/>
        </w:rPr>
        <w:t>hành vi người tiêu dùng sản phẩm thực phẩm</w:t>
      </w:r>
    </w:p>
    <w:p w14:paraId="2EDC4ADB" w14:textId="286F266D" w:rsidR="00332683" w:rsidRDefault="00027658" w:rsidP="00332683">
      <w:pPr>
        <w:spacing w:line="360" w:lineRule="auto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Nội dung thực hiện khóa luận tốt nghiệp</w:t>
      </w:r>
    </w:p>
    <w:p w14:paraId="5A6EB424" w14:textId="662A601F" w:rsidR="008C6183" w:rsidRPr="00F24EAD" w:rsidRDefault="008C6183" w:rsidP="00332683">
      <w:pPr>
        <w:spacing w:line="360" w:lineRule="auto"/>
        <w:jc w:val="both"/>
        <w:rPr>
          <w:b/>
          <w:bCs/>
          <w:i/>
          <w:iCs/>
          <w:sz w:val="26"/>
          <w:szCs w:val="26"/>
          <w:lang w:val="vi-VN" w:eastAsia="zh-CN"/>
        </w:rPr>
      </w:pPr>
      <w:r w:rsidRPr="008C6183">
        <w:rPr>
          <w:b/>
          <w:bCs/>
          <w:i/>
          <w:iCs/>
          <w:sz w:val="26"/>
          <w:szCs w:val="26"/>
          <w:lang w:eastAsia="zh-CN"/>
        </w:rPr>
        <w:t xml:space="preserve">Hướng </w:t>
      </w:r>
      <w:r w:rsidR="00F24EAD">
        <w:rPr>
          <w:b/>
          <w:bCs/>
          <w:i/>
          <w:iCs/>
          <w:sz w:val="26"/>
          <w:szCs w:val="26"/>
          <w:lang w:val="vi-VN" w:eastAsia="zh-CN"/>
        </w:rPr>
        <w:t>1: Đề án phát triển sản phẩm, sản xuất và kinh doanh thực phẩm</w:t>
      </w:r>
    </w:p>
    <w:p w14:paraId="7F5641FA" w14:textId="5119ADAE" w:rsidR="005929D9" w:rsidRPr="005929D9" w:rsidRDefault="005929D9" w:rsidP="00332683">
      <w:p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 xml:space="preserve">Các </w:t>
      </w:r>
      <w:r>
        <w:rPr>
          <w:sz w:val="26"/>
          <w:szCs w:val="26"/>
          <w:lang w:eastAsia="zh-CN"/>
        </w:rPr>
        <w:t>nội dung cần phải thực hiện trong đề tài khóa luận tốt nghiệp theo hướng này:</w:t>
      </w:r>
    </w:p>
    <w:p w14:paraId="62383B42" w14:textId="44B31C21" w:rsidR="009375B5" w:rsidRPr="005929D9" w:rsidRDefault="009375B5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Thiết lập mô hình kinh doanh</w:t>
      </w:r>
    </w:p>
    <w:p w14:paraId="751C273B" w14:textId="2080A678" w:rsidR="001D20A7" w:rsidRPr="005929D9" w:rsidRDefault="001D20A7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Hình thành ý tưởng dự án</w:t>
      </w:r>
    </w:p>
    <w:p w14:paraId="1EDE2729" w14:textId="68228256" w:rsidR="00ED0819" w:rsidRPr="005929D9" w:rsidRDefault="00ED0819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Phát triển ý tưởng sản phẩm</w:t>
      </w:r>
    </w:p>
    <w:p w14:paraId="042FE846" w14:textId="74695F62" w:rsidR="00ED0819" w:rsidRPr="005929D9" w:rsidRDefault="00ED0819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Nghiên cứu, phân tích thị trường, phân tích kinh doanh, phân tích công nghệ</w:t>
      </w:r>
    </w:p>
    <w:p w14:paraId="33BA947A" w14:textId="77777777" w:rsidR="00E318EC" w:rsidRPr="005929D9" w:rsidRDefault="00ED0819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Sàng lọc, lựa chon ý tưởng sả phẩm</w:t>
      </w:r>
    </w:p>
    <w:p w14:paraId="608C7E20" w14:textId="77777777" w:rsidR="00E318EC" w:rsidRPr="005929D9" w:rsidRDefault="00E318EC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Xây dựng các phương án và hoạt động tài chính</w:t>
      </w:r>
    </w:p>
    <w:p w14:paraId="0DE7237F" w14:textId="77777777" w:rsidR="00ED500A" w:rsidRPr="005929D9" w:rsidRDefault="00E318EC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Phát tri</w:t>
      </w:r>
      <w:r w:rsidR="00ED500A" w:rsidRPr="005929D9">
        <w:rPr>
          <w:sz w:val="26"/>
          <w:szCs w:val="26"/>
          <w:lang w:eastAsia="zh-CN"/>
        </w:rPr>
        <w:t>ển</w:t>
      </w:r>
      <w:r w:rsidRPr="005929D9">
        <w:rPr>
          <w:sz w:val="26"/>
          <w:szCs w:val="26"/>
          <w:lang w:eastAsia="zh-CN"/>
        </w:rPr>
        <w:t xml:space="preserve"> concept sản phẩm</w:t>
      </w:r>
    </w:p>
    <w:p w14:paraId="115B8AFE" w14:textId="55D2C001" w:rsidR="00ED500A" w:rsidRPr="005929D9" w:rsidRDefault="00ED500A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Xây dựng bản mô tả sản phẩm</w:t>
      </w:r>
    </w:p>
    <w:p w14:paraId="24210E6E" w14:textId="56597DF0" w:rsidR="00ED0819" w:rsidRPr="005929D9" w:rsidRDefault="0017641F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Xây dựng các thông số thiết kế sản phẩm</w:t>
      </w:r>
    </w:p>
    <w:p w14:paraId="5A1FBE70" w14:textId="39526DF5" w:rsidR="0017641F" w:rsidRPr="005929D9" w:rsidRDefault="005D7EED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Xác định các phương án nghiên cứu, phát triển sản phẩm &amp; sản xuất</w:t>
      </w:r>
    </w:p>
    <w:p w14:paraId="07B64A06" w14:textId="3F58ECE7" w:rsidR="005D7EED" w:rsidRPr="005929D9" w:rsidRDefault="00DD351C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Sàng lọc &amp; chọn phương án công nghệ, thuê ngoài ưu tiên</w:t>
      </w:r>
    </w:p>
    <w:p w14:paraId="003909F9" w14:textId="16057C5F" w:rsidR="00DD351C" w:rsidRPr="005929D9" w:rsidRDefault="005B4906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Lập kế hoạch cho giai đoạn nghiên cứu, thử nghiệm sản phẩm</w:t>
      </w:r>
    </w:p>
    <w:p w14:paraId="11C84635" w14:textId="6FF9FCC5" w:rsidR="005D7EED" w:rsidRPr="005929D9" w:rsidRDefault="0064737B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lastRenderedPageBreak/>
        <w:t>Lập kế hoạch cho giai đoạn tung &amp; sau tung sản phẩm</w:t>
      </w:r>
    </w:p>
    <w:p w14:paraId="48657C09" w14:textId="09AF4601" w:rsidR="0064737B" w:rsidRPr="005929D9" w:rsidRDefault="002E3233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Xây dựng các hoạt động quản trị marketing</w:t>
      </w:r>
    </w:p>
    <w:p w14:paraId="648D95DB" w14:textId="7D50F75C" w:rsidR="002659B6" w:rsidRPr="005929D9" w:rsidRDefault="002659B6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Xây dựng kênh, hoạt động phân phối &amp; bán hàng</w:t>
      </w:r>
    </w:p>
    <w:p w14:paraId="27C518CC" w14:textId="0CE5871E" w:rsidR="005929D9" w:rsidRPr="005929D9" w:rsidRDefault="005929D9" w:rsidP="005929D9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>Làm mẫu sản phẩm sơ bộ</w:t>
      </w:r>
    </w:p>
    <w:p w14:paraId="4DE463CF" w14:textId="77974FEE" w:rsidR="005929D9" w:rsidRPr="00ED3AFE" w:rsidRDefault="00ED3AFE" w:rsidP="00F956E4">
      <w:pPr>
        <w:spacing w:line="360" w:lineRule="auto"/>
        <w:jc w:val="both"/>
        <w:rPr>
          <w:b/>
          <w:bCs/>
          <w:i/>
          <w:iCs/>
          <w:sz w:val="26"/>
          <w:szCs w:val="26"/>
          <w:lang w:eastAsia="zh-CN"/>
        </w:rPr>
      </w:pPr>
      <w:r w:rsidRPr="00ED3AFE">
        <w:rPr>
          <w:b/>
          <w:bCs/>
          <w:i/>
          <w:iCs/>
          <w:sz w:val="26"/>
          <w:szCs w:val="26"/>
          <w:lang w:eastAsia="zh-CN"/>
        </w:rPr>
        <w:t xml:space="preserve">Hướng 2: </w:t>
      </w:r>
      <w:r w:rsidRPr="00F24EAD">
        <w:rPr>
          <w:b/>
          <w:bCs/>
          <w:i/>
          <w:iCs/>
          <w:sz w:val="26"/>
          <w:szCs w:val="26"/>
          <w:lang w:eastAsia="zh-CN"/>
        </w:rPr>
        <w:t>Nghiên cứu hành vi người tiêu dùng sản phẩm thực phẩm</w:t>
      </w:r>
      <w:r w:rsidR="00767393" w:rsidRPr="00F24EAD">
        <w:rPr>
          <w:b/>
          <w:bCs/>
          <w:i/>
          <w:iCs/>
          <w:sz w:val="26"/>
          <w:szCs w:val="26"/>
          <w:lang w:eastAsia="zh-CN"/>
        </w:rPr>
        <w:t xml:space="preserve"> (20 sinh viên)</w:t>
      </w:r>
    </w:p>
    <w:p w14:paraId="0B966986" w14:textId="2C38C293" w:rsidR="00BC51F3" w:rsidRPr="005929D9" w:rsidRDefault="00BC51F3" w:rsidP="00767393">
      <w:pPr>
        <w:spacing w:line="360" w:lineRule="auto"/>
        <w:ind w:firstLine="720"/>
        <w:jc w:val="both"/>
        <w:rPr>
          <w:sz w:val="26"/>
          <w:szCs w:val="26"/>
          <w:lang w:eastAsia="zh-CN"/>
        </w:rPr>
      </w:pPr>
      <w:r w:rsidRPr="005929D9">
        <w:rPr>
          <w:sz w:val="26"/>
          <w:szCs w:val="26"/>
          <w:lang w:eastAsia="zh-CN"/>
        </w:rPr>
        <w:t xml:space="preserve">Các </w:t>
      </w:r>
      <w:r>
        <w:rPr>
          <w:sz w:val="26"/>
          <w:szCs w:val="26"/>
          <w:lang w:eastAsia="zh-CN"/>
        </w:rPr>
        <w:t>nội dung cần phải thực hiện trong đề tài khóa luận tốt nghiệp theo hướng này</w:t>
      </w:r>
      <w:r w:rsidR="009468D6">
        <w:rPr>
          <w:sz w:val="26"/>
          <w:szCs w:val="26"/>
          <w:lang w:eastAsia="zh-CN"/>
        </w:rPr>
        <w:t xml:space="preserve"> như sau</w:t>
      </w:r>
      <w:r>
        <w:rPr>
          <w:sz w:val="26"/>
          <w:szCs w:val="26"/>
          <w:lang w:eastAsia="zh-CN"/>
        </w:rPr>
        <w:t>:</w:t>
      </w:r>
    </w:p>
    <w:p w14:paraId="3C6A123D" w14:textId="02E24DA2" w:rsidR="00CA242D" w:rsidRDefault="00767393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val="en-SG" w:eastAsia="zh-CN"/>
        </w:rPr>
      </w:pPr>
      <w:r>
        <w:rPr>
          <w:sz w:val="26"/>
          <w:szCs w:val="26"/>
          <w:lang w:val="en-SG" w:eastAsia="zh-CN"/>
        </w:rPr>
        <w:tab/>
      </w:r>
      <w:r w:rsidR="00CC56CC" w:rsidRPr="00767393">
        <w:rPr>
          <w:b/>
          <w:bCs/>
          <w:sz w:val="26"/>
          <w:szCs w:val="26"/>
          <w:lang w:val="en-SG" w:eastAsia="zh-CN"/>
        </w:rPr>
        <w:t>Mở đầu</w:t>
      </w:r>
      <w:r w:rsidR="00CC56CC">
        <w:rPr>
          <w:sz w:val="26"/>
          <w:szCs w:val="26"/>
          <w:lang w:val="en-SG" w:eastAsia="zh-CN"/>
        </w:rPr>
        <w:t xml:space="preserve"> (</w:t>
      </w:r>
      <w:r w:rsidR="000B6DFA">
        <w:rPr>
          <w:sz w:val="26"/>
          <w:szCs w:val="26"/>
          <w:lang w:val="en-SG" w:eastAsia="zh-CN"/>
        </w:rPr>
        <w:t>tính cấp thiết, mục tiêu, đối tượng, phạm vi, phương pháp nghiên cứu của đề tài)</w:t>
      </w:r>
    </w:p>
    <w:p w14:paraId="07783554" w14:textId="61447DD2" w:rsidR="000B6DFA" w:rsidRDefault="00617FD8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val="en-SG" w:eastAsia="zh-CN"/>
        </w:rPr>
      </w:pPr>
      <w:r>
        <w:rPr>
          <w:b/>
          <w:bCs/>
          <w:i/>
          <w:iCs/>
          <w:sz w:val="26"/>
          <w:szCs w:val="26"/>
          <w:lang w:val="en-SG" w:eastAsia="zh-CN"/>
        </w:rPr>
        <w:tab/>
      </w:r>
      <w:r w:rsidR="00C63EB3" w:rsidRPr="006E3497">
        <w:rPr>
          <w:b/>
          <w:bCs/>
          <w:i/>
          <w:iCs/>
          <w:sz w:val="26"/>
          <w:szCs w:val="26"/>
          <w:lang w:val="en-SG" w:eastAsia="zh-CN"/>
        </w:rPr>
        <w:t xml:space="preserve">Chương 1: </w:t>
      </w:r>
      <w:r w:rsidR="0010497B" w:rsidRPr="006E3497">
        <w:rPr>
          <w:b/>
          <w:bCs/>
          <w:i/>
          <w:iCs/>
          <w:sz w:val="26"/>
          <w:szCs w:val="26"/>
          <w:lang w:val="en-SG" w:eastAsia="zh-CN"/>
        </w:rPr>
        <w:t xml:space="preserve">Tổng </w:t>
      </w:r>
      <w:r w:rsidR="0042077C" w:rsidRPr="006E3497">
        <w:rPr>
          <w:b/>
          <w:bCs/>
          <w:i/>
          <w:iCs/>
          <w:sz w:val="26"/>
          <w:szCs w:val="26"/>
          <w:lang w:val="en-SG" w:eastAsia="zh-CN"/>
        </w:rPr>
        <w:t>quan tài liệu</w:t>
      </w:r>
      <w:r w:rsidR="0010497B" w:rsidRPr="006E3497">
        <w:rPr>
          <w:b/>
          <w:bCs/>
          <w:i/>
          <w:iCs/>
          <w:sz w:val="26"/>
          <w:szCs w:val="26"/>
          <w:lang w:val="en-SG" w:eastAsia="zh-CN"/>
        </w:rPr>
        <w:t xml:space="preserve"> và cơ sở lý luận</w:t>
      </w:r>
      <w:r w:rsidR="00B8649F">
        <w:rPr>
          <w:sz w:val="26"/>
          <w:szCs w:val="26"/>
          <w:lang w:val="en-SG" w:eastAsia="zh-CN"/>
        </w:rPr>
        <w:t xml:space="preserve"> (</w:t>
      </w:r>
      <w:r w:rsidR="00ED2A3F">
        <w:rPr>
          <w:sz w:val="26"/>
          <w:szCs w:val="26"/>
          <w:lang w:val="en-SG" w:eastAsia="zh-CN"/>
        </w:rPr>
        <w:t xml:space="preserve">lược khảo tài liệu, tóm tắt và đánh giá tài liệu lược khảo </w:t>
      </w:r>
      <w:r w:rsidR="002B2CB6">
        <w:rPr>
          <w:sz w:val="26"/>
          <w:szCs w:val="26"/>
          <w:lang w:val="en-SG" w:eastAsia="zh-CN"/>
        </w:rPr>
        <w:t>liên quan đến đề tài</w:t>
      </w:r>
      <w:r w:rsidR="004338BB">
        <w:rPr>
          <w:sz w:val="26"/>
          <w:szCs w:val="26"/>
          <w:lang w:val="en-SG" w:eastAsia="zh-CN"/>
        </w:rPr>
        <w:t xml:space="preserve">; tình bày cơ sở lý luận </w:t>
      </w:r>
      <w:r w:rsidR="002E5447">
        <w:rPr>
          <w:sz w:val="26"/>
          <w:szCs w:val="26"/>
          <w:lang w:val="en-SG" w:eastAsia="zh-CN"/>
        </w:rPr>
        <w:t xml:space="preserve">về hành vi người tiêu dùng, </w:t>
      </w:r>
      <w:r w:rsidR="001C6557">
        <w:rPr>
          <w:sz w:val="26"/>
          <w:szCs w:val="26"/>
          <w:lang w:val="en-SG" w:eastAsia="zh-CN"/>
        </w:rPr>
        <w:t xml:space="preserve">quá trình ra </w:t>
      </w:r>
      <w:r w:rsidR="00332002">
        <w:rPr>
          <w:sz w:val="26"/>
          <w:szCs w:val="26"/>
          <w:lang w:val="en-SG" w:eastAsia="zh-CN"/>
        </w:rPr>
        <w:t>quyết định và các yếu tố ảnh hướn</w:t>
      </w:r>
      <w:r w:rsidR="006E3497">
        <w:rPr>
          <w:sz w:val="26"/>
          <w:szCs w:val="26"/>
          <w:lang w:val="en-SG" w:eastAsia="zh-CN"/>
        </w:rPr>
        <w:t>g</w:t>
      </w:r>
      <w:r w:rsidR="00044C5E">
        <w:rPr>
          <w:sz w:val="26"/>
          <w:szCs w:val="26"/>
          <w:lang w:val="en-SG" w:eastAsia="zh-CN"/>
        </w:rPr>
        <w:t>, mô hình lý thuyết</w:t>
      </w:r>
      <w:r w:rsidR="006E3497">
        <w:rPr>
          <w:sz w:val="26"/>
          <w:szCs w:val="26"/>
          <w:lang w:val="en-SG" w:eastAsia="zh-CN"/>
        </w:rPr>
        <w:t xml:space="preserve"> hành vi người tiêu dùng; các phương pháp nghiên cứu định tính, định lượng liên quan đến đề tài</w:t>
      </w:r>
      <w:r w:rsidR="002B2CB6">
        <w:rPr>
          <w:sz w:val="26"/>
          <w:szCs w:val="26"/>
          <w:lang w:val="en-SG" w:eastAsia="zh-CN"/>
        </w:rPr>
        <w:t>)</w:t>
      </w:r>
    </w:p>
    <w:p w14:paraId="2BD2A7DE" w14:textId="1B9BB92F" w:rsidR="006124B8" w:rsidRDefault="00617FD8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val="en-SG" w:eastAsia="zh-CN"/>
        </w:rPr>
      </w:pPr>
      <w:r>
        <w:rPr>
          <w:b/>
          <w:bCs/>
          <w:sz w:val="26"/>
          <w:szCs w:val="26"/>
          <w:lang w:val="en-SG" w:eastAsia="zh-CN"/>
        </w:rPr>
        <w:tab/>
      </w:r>
      <w:r w:rsidR="006124B8" w:rsidRPr="0026126E">
        <w:rPr>
          <w:b/>
          <w:bCs/>
          <w:sz w:val="26"/>
          <w:szCs w:val="26"/>
          <w:lang w:val="en-SG" w:eastAsia="zh-CN"/>
        </w:rPr>
        <w:t xml:space="preserve">Chương 2: </w:t>
      </w:r>
      <w:r w:rsidR="007067A8" w:rsidRPr="0026126E">
        <w:rPr>
          <w:b/>
          <w:bCs/>
          <w:sz w:val="26"/>
          <w:szCs w:val="26"/>
          <w:lang w:val="en-SG" w:eastAsia="zh-CN"/>
        </w:rPr>
        <w:t>Phương pháp nghiên cứu</w:t>
      </w:r>
      <w:r w:rsidR="00C63507">
        <w:rPr>
          <w:sz w:val="26"/>
          <w:szCs w:val="26"/>
          <w:lang w:val="en-SG" w:eastAsia="zh-CN"/>
        </w:rPr>
        <w:t xml:space="preserve"> (mô hình</w:t>
      </w:r>
      <w:r w:rsidR="003B0C39">
        <w:rPr>
          <w:sz w:val="26"/>
          <w:szCs w:val="26"/>
          <w:lang w:val="en-SG" w:eastAsia="zh-CN"/>
        </w:rPr>
        <w:t xml:space="preserve"> và qu</w:t>
      </w:r>
      <w:r w:rsidR="00FC4767">
        <w:rPr>
          <w:sz w:val="26"/>
          <w:szCs w:val="26"/>
          <w:lang w:val="en-SG" w:eastAsia="zh-CN"/>
        </w:rPr>
        <w:t>y</w:t>
      </w:r>
      <w:r w:rsidR="003B0C39">
        <w:rPr>
          <w:sz w:val="26"/>
          <w:szCs w:val="26"/>
          <w:lang w:val="en-SG" w:eastAsia="zh-CN"/>
        </w:rPr>
        <w:t xml:space="preserve"> trình</w:t>
      </w:r>
      <w:r w:rsidR="00C63507">
        <w:rPr>
          <w:sz w:val="26"/>
          <w:szCs w:val="26"/>
          <w:lang w:val="en-SG" w:eastAsia="zh-CN"/>
        </w:rPr>
        <w:t xml:space="preserve"> nghiên cứu, </w:t>
      </w:r>
      <w:r w:rsidR="0026126E">
        <w:rPr>
          <w:sz w:val="26"/>
          <w:szCs w:val="26"/>
          <w:lang w:val="en-SG" w:eastAsia="zh-CN"/>
        </w:rPr>
        <w:t>nộ</w:t>
      </w:r>
      <w:r w:rsidR="003B0C39">
        <w:rPr>
          <w:sz w:val="26"/>
          <w:szCs w:val="26"/>
          <w:lang w:val="en-SG" w:eastAsia="zh-CN"/>
        </w:rPr>
        <w:t>i</w:t>
      </w:r>
      <w:r w:rsidR="0026126E">
        <w:rPr>
          <w:sz w:val="26"/>
          <w:szCs w:val="26"/>
          <w:lang w:val="en-SG" w:eastAsia="zh-CN"/>
        </w:rPr>
        <w:t xml:space="preserve"> dung nghiên cứu, </w:t>
      </w:r>
      <w:r w:rsidR="002C7BBC">
        <w:rPr>
          <w:sz w:val="26"/>
          <w:szCs w:val="26"/>
          <w:lang w:val="en-SG" w:eastAsia="zh-CN"/>
        </w:rPr>
        <w:t xml:space="preserve">nghiên cứu định tính, nghiên cứu định lượng, </w:t>
      </w:r>
      <w:r w:rsidR="00C63507">
        <w:rPr>
          <w:sz w:val="26"/>
          <w:szCs w:val="26"/>
          <w:lang w:val="en-SG" w:eastAsia="zh-CN"/>
        </w:rPr>
        <w:t xml:space="preserve">phương pháp thu thập dữ liệu, thiết kế bảng câu hỏi, </w:t>
      </w:r>
      <w:r w:rsidR="0026126E">
        <w:rPr>
          <w:sz w:val="26"/>
          <w:szCs w:val="26"/>
          <w:lang w:val="en-SG" w:eastAsia="zh-CN"/>
        </w:rPr>
        <w:t>phương pháp thống kê &amp; xử lý số liệu)</w:t>
      </w:r>
    </w:p>
    <w:p w14:paraId="54F9B77B" w14:textId="401BF606" w:rsidR="00BE4294" w:rsidRDefault="00617FD8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val="en-SG" w:eastAsia="zh-CN"/>
        </w:rPr>
      </w:pPr>
      <w:r>
        <w:rPr>
          <w:b/>
          <w:bCs/>
          <w:sz w:val="26"/>
          <w:szCs w:val="26"/>
          <w:lang w:val="en-SG" w:eastAsia="zh-CN"/>
        </w:rPr>
        <w:tab/>
      </w:r>
      <w:r w:rsidR="00BE4294" w:rsidRPr="006F7151">
        <w:rPr>
          <w:b/>
          <w:bCs/>
          <w:sz w:val="26"/>
          <w:szCs w:val="26"/>
          <w:lang w:val="en-SG" w:eastAsia="zh-CN"/>
        </w:rPr>
        <w:t>Chương 3: Kết quả nghiên cứu</w:t>
      </w:r>
      <w:r w:rsidR="006E12A5" w:rsidRPr="006F7151">
        <w:rPr>
          <w:b/>
          <w:bCs/>
          <w:sz w:val="26"/>
          <w:szCs w:val="26"/>
          <w:lang w:val="en-SG" w:eastAsia="zh-CN"/>
        </w:rPr>
        <w:t xml:space="preserve"> và thảo luận</w:t>
      </w:r>
      <w:r w:rsidR="009A70C1">
        <w:rPr>
          <w:sz w:val="26"/>
          <w:szCs w:val="26"/>
          <w:lang w:val="en-SG" w:eastAsia="zh-CN"/>
        </w:rPr>
        <w:t xml:space="preserve"> (mô tả mẫu nghiên cứu, </w:t>
      </w:r>
      <w:r w:rsidR="00F21B41">
        <w:rPr>
          <w:sz w:val="26"/>
          <w:szCs w:val="26"/>
          <w:lang w:val="en-SG" w:eastAsia="zh-CN"/>
        </w:rPr>
        <w:t xml:space="preserve">phân tích độ tin cậy của các thang đo, </w:t>
      </w:r>
      <w:r w:rsidR="00876577">
        <w:rPr>
          <w:sz w:val="26"/>
          <w:szCs w:val="26"/>
          <w:lang w:val="en-SG" w:eastAsia="zh-CN"/>
        </w:rPr>
        <w:t xml:space="preserve">phân tích khám phá, phân tích sự khác biệt, xây dựng &amp; phân tích </w:t>
      </w:r>
      <w:r w:rsidR="00CC2BC9">
        <w:rPr>
          <w:sz w:val="26"/>
          <w:szCs w:val="26"/>
          <w:lang w:val="en-SG" w:eastAsia="zh-CN"/>
        </w:rPr>
        <w:t>mô hình hồi quy tuyến tính</w:t>
      </w:r>
    </w:p>
    <w:p w14:paraId="727C175B" w14:textId="0BBA15A1" w:rsidR="00BE4294" w:rsidRDefault="00617FD8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val="en-SG" w:eastAsia="zh-CN"/>
        </w:rPr>
      </w:pPr>
      <w:r>
        <w:rPr>
          <w:b/>
          <w:bCs/>
          <w:sz w:val="26"/>
          <w:szCs w:val="26"/>
          <w:lang w:val="en-SG" w:eastAsia="zh-CN"/>
        </w:rPr>
        <w:tab/>
      </w:r>
      <w:r w:rsidR="00BE4294" w:rsidRPr="006F7151">
        <w:rPr>
          <w:b/>
          <w:bCs/>
          <w:sz w:val="26"/>
          <w:szCs w:val="26"/>
          <w:lang w:val="en-SG" w:eastAsia="zh-CN"/>
        </w:rPr>
        <w:t xml:space="preserve">Chương 4: </w:t>
      </w:r>
      <w:r w:rsidR="008B5D51" w:rsidRPr="006F7151">
        <w:rPr>
          <w:b/>
          <w:bCs/>
          <w:sz w:val="26"/>
          <w:szCs w:val="26"/>
          <w:lang w:val="en-SG" w:eastAsia="zh-CN"/>
        </w:rPr>
        <w:t>Kết luận</w:t>
      </w:r>
      <w:r w:rsidR="00CA002E" w:rsidRPr="006F7151">
        <w:rPr>
          <w:b/>
          <w:bCs/>
          <w:sz w:val="26"/>
          <w:szCs w:val="26"/>
          <w:lang w:val="en-SG" w:eastAsia="zh-CN"/>
        </w:rPr>
        <w:t xml:space="preserve"> và </w:t>
      </w:r>
      <w:r w:rsidR="008B5D51" w:rsidRPr="006F7151">
        <w:rPr>
          <w:b/>
          <w:bCs/>
          <w:sz w:val="26"/>
          <w:szCs w:val="26"/>
          <w:lang w:val="en-SG" w:eastAsia="zh-CN"/>
        </w:rPr>
        <w:t xml:space="preserve">hàm ý </w:t>
      </w:r>
      <w:r w:rsidR="00CA002E" w:rsidRPr="006F7151">
        <w:rPr>
          <w:b/>
          <w:bCs/>
          <w:sz w:val="26"/>
          <w:szCs w:val="26"/>
          <w:lang w:val="en-SG" w:eastAsia="zh-CN"/>
        </w:rPr>
        <w:t>kiến nghị</w:t>
      </w:r>
      <w:r w:rsidR="00AD19F1">
        <w:rPr>
          <w:sz w:val="26"/>
          <w:szCs w:val="26"/>
          <w:lang w:val="en-SG" w:eastAsia="zh-CN"/>
        </w:rPr>
        <w:t xml:space="preserve"> (tóm tắt kết qu</w:t>
      </w:r>
      <w:r w:rsidR="00D57ADC">
        <w:rPr>
          <w:sz w:val="26"/>
          <w:szCs w:val="26"/>
          <w:lang w:val="en-SG" w:eastAsia="zh-CN"/>
        </w:rPr>
        <w:t xml:space="preserve">ả và kết luận </w:t>
      </w:r>
      <w:r w:rsidR="008B5D51">
        <w:rPr>
          <w:sz w:val="26"/>
          <w:szCs w:val="26"/>
          <w:lang w:val="en-SG" w:eastAsia="zh-CN"/>
        </w:rPr>
        <w:t>nghiên cứu</w:t>
      </w:r>
      <w:r w:rsidR="00FA0FCF">
        <w:rPr>
          <w:sz w:val="26"/>
          <w:szCs w:val="26"/>
          <w:lang w:val="en-SG" w:eastAsia="zh-CN"/>
        </w:rPr>
        <w:t>;</w:t>
      </w:r>
      <w:r w:rsidR="008B5D51">
        <w:rPr>
          <w:sz w:val="26"/>
          <w:szCs w:val="26"/>
          <w:lang w:val="en-SG" w:eastAsia="zh-CN"/>
        </w:rPr>
        <w:t xml:space="preserve"> </w:t>
      </w:r>
      <w:r w:rsidR="00D57ADC">
        <w:rPr>
          <w:sz w:val="26"/>
          <w:szCs w:val="26"/>
          <w:lang w:val="en-SG" w:eastAsia="zh-CN"/>
        </w:rPr>
        <w:t xml:space="preserve">hàm ý </w:t>
      </w:r>
      <w:r w:rsidR="00C8151C">
        <w:rPr>
          <w:sz w:val="26"/>
          <w:szCs w:val="26"/>
          <w:lang w:val="en-SG" w:eastAsia="zh-CN"/>
        </w:rPr>
        <w:t>đối với doanh nghiệp, nhà sản xuất</w:t>
      </w:r>
      <w:r w:rsidR="00FA0FCF">
        <w:rPr>
          <w:sz w:val="26"/>
          <w:szCs w:val="26"/>
          <w:lang w:val="en-SG" w:eastAsia="zh-CN"/>
        </w:rPr>
        <w:t>; hạn chế của đề tài và các kiến nghị</w:t>
      </w:r>
      <w:r w:rsidR="006F7151">
        <w:rPr>
          <w:sz w:val="26"/>
          <w:szCs w:val="26"/>
          <w:lang w:val="en-SG" w:eastAsia="zh-CN"/>
        </w:rPr>
        <w:t xml:space="preserve"> để cải thiện cho các hướng nghiên cứu tiếp theo</w:t>
      </w:r>
    </w:p>
    <w:p w14:paraId="4B664DFF" w14:textId="6D75A17D" w:rsidR="00CA002E" w:rsidRDefault="00617FD8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val="en-SG" w:eastAsia="zh-CN"/>
        </w:rPr>
      </w:pPr>
      <w:r>
        <w:rPr>
          <w:sz w:val="26"/>
          <w:szCs w:val="26"/>
          <w:lang w:val="en-SG" w:eastAsia="zh-CN"/>
        </w:rPr>
        <w:tab/>
      </w:r>
      <w:r w:rsidR="001E7AAE" w:rsidRPr="00617FD8">
        <w:rPr>
          <w:b/>
          <w:bCs/>
          <w:i/>
          <w:iCs/>
          <w:sz w:val="26"/>
          <w:szCs w:val="26"/>
          <w:lang w:val="en-SG" w:eastAsia="zh-CN"/>
        </w:rPr>
        <w:t>Chú ý:</w:t>
      </w:r>
      <w:r w:rsidR="001E7AAE">
        <w:rPr>
          <w:sz w:val="26"/>
          <w:szCs w:val="26"/>
          <w:lang w:val="en-SG" w:eastAsia="zh-CN"/>
        </w:rPr>
        <w:t xml:space="preserve"> </w:t>
      </w:r>
      <w:r w:rsidR="001E7AAE" w:rsidRPr="00AC2185">
        <w:rPr>
          <w:i/>
          <w:iCs/>
          <w:sz w:val="26"/>
          <w:szCs w:val="26"/>
          <w:lang w:val="en-SG" w:eastAsia="zh-CN"/>
        </w:rPr>
        <w:t xml:space="preserve">Sau khi lựa chọn các hướng nghiên cứu, </w:t>
      </w:r>
      <w:r w:rsidRPr="00AC2185">
        <w:rPr>
          <w:i/>
          <w:iCs/>
          <w:sz w:val="26"/>
          <w:szCs w:val="26"/>
          <w:lang w:val="en-SG" w:eastAsia="zh-CN"/>
        </w:rPr>
        <w:t xml:space="preserve">bước tiếp theo, </w:t>
      </w:r>
      <w:r w:rsidR="001E7AAE" w:rsidRPr="00AC2185">
        <w:rPr>
          <w:i/>
          <w:iCs/>
          <w:sz w:val="26"/>
          <w:szCs w:val="26"/>
          <w:lang w:val="en-SG" w:eastAsia="zh-CN"/>
        </w:rPr>
        <w:t xml:space="preserve">sinh viên sẽ </w:t>
      </w:r>
      <w:r w:rsidRPr="00AC2185">
        <w:rPr>
          <w:i/>
          <w:iCs/>
          <w:sz w:val="26"/>
          <w:szCs w:val="26"/>
          <w:lang w:val="en-SG" w:eastAsia="zh-CN"/>
        </w:rPr>
        <w:t xml:space="preserve">lựa chọn và </w:t>
      </w:r>
      <w:r w:rsidR="002C2B75" w:rsidRPr="00AC2185">
        <w:rPr>
          <w:i/>
          <w:iCs/>
          <w:sz w:val="26"/>
          <w:szCs w:val="26"/>
          <w:lang w:val="en-SG" w:eastAsia="zh-CN"/>
        </w:rPr>
        <w:t xml:space="preserve">đăng ký </w:t>
      </w:r>
      <w:r w:rsidR="00C558CE">
        <w:rPr>
          <w:i/>
          <w:iCs/>
          <w:sz w:val="26"/>
          <w:szCs w:val="26"/>
          <w:lang w:val="en-SG" w:eastAsia="zh-CN"/>
        </w:rPr>
        <w:t>giảng viên hướng dẫn</w:t>
      </w:r>
      <w:r w:rsidR="002C2B75" w:rsidRPr="00AC2185">
        <w:rPr>
          <w:i/>
          <w:iCs/>
          <w:sz w:val="26"/>
          <w:szCs w:val="26"/>
          <w:lang w:val="en-SG" w:eastAsia="zh-CN"/>
        </w:rPr>
        <w:t xml:space="preserve"> tương ứng với </w:t>
      </w:r>
      <w:r w:rsidR="00561DD1" w:rsidRPr="00AC2185">
        <w:rPr>
          <w:i/>
          <w:iCs/>
          <w:sz w:val="26"/>
          <w:szCs w:val="26"/>
          <w:lang w:val="en-SG" w:eastAsia="zh-CN"/>
        </w:rPr>
        <w:t xml:space="preserve">nội dung, </w:t>
      </w:r>
      <w:r w:rsidR="002C2B75" w:rsidRPr="00AC2185">
        <w:rPr>
          <w:i/>
          <w:iCs/>
          <w:sz w:val="26"/>
          <w:szCs w:val="26"/>
          <w:lang w:val="en-SG" w:eastAsia="zh-CN"/>
        </w:rPr>
        <w:t>lĩnh vực thực hiện đã lựa chọn, mỗi một đề tài khóa luận được thực hiện với 2 sinh viên</w:t>
      </w:r>
      <w:r w:rsidR="00A30AE0" w:rsidRPr="00AC2185">
        <w:rPr>
          <w:i/>
          <w:iCs/>
          <w:sz w:val="26"/>
          <w:szCs w:val="26"/>
          <w:lang w:val="en-SG" w:eastAsia="zh-CN"/>
        </w:rPr>
        <w:t>.</w:t>
      </w:r>
    </w:p>
    <w:p w14:paraId="3CD63218" w14:textId="2780DBF1" w:rsidR="00CA242D" w:rsidRPr="00CA242D" w:rsidRDefault="00CA242D" w:rsidP="00CA242D">
      <w:pPr>
        <w:tabs>
          <w:tab w:val="left" w:pos="560"/>
        </w:tabs>
        <w:spacing w:line="360" w:lineRule="auto"/>
        <w:contextualSpacing/>
        <w:jc w:val="both"/>
        <w:rPr>
          <w:sz w:val="26"/>
          <w:szCs w:val="26"/>
          <w:lang w:eastAsia="zh-CN"/>
        </w:rPr>
      </w:pPr>
    </w:p>
    <w:p w14:paraId="1AFB5B6B" w14:textId="6862BCB5" w:rsidR="00CA242D" w:rsidRDefault="00CA242D" w:rsidP="00C62E23">
      <w:pPr>
        <w:spacing w:line="360" w:lineRule="auto"/>
        <w:jc w:val="both"/>
        <w:rPr>
          <w:bCs/>
          <w:iCs/>
          <w:sz w:val="26"/>
          <w:szCs w:val="26"/>
        </w:rPr>
      </w:pPr>
    </w:p>
    <w:p w14:paraId="7E4FE9DD" w14:textId="77777777" w:rsidR="00EE3C2E" w:rsidRDefault="00EE3C2E" w:rsidP="00C62E23">
      <w:pPr>
        <w:spacing w:line="360" w:lineRule="auto"/>
        <w:jc w:val="both"/>
        <w:rPr>
          <w:bCs/>
          <w:iCs/>
          <w:sz w:val="26"/>
          <w:szCs w:val="26"/>
        </w:rPr>
      </w:pPr>
    </w:p>
    <w:p w14:paraId="6608C7AE" w14:textId="77777777" w:rsidR="00EE3C2E" w:rsidRDefault="00EE3C2E" w:rsidP="00C62E23">
      <w:pPr>
        <w:spacing w:line="360" w:lineRule="auto"/>
        <w:jc w:val="both"/>
        <w:rPr>
          <w:bCs/>
          <w:iCs/>
          <w:sz w:val="26"/>
          <w:szCs w:val="26"/>
        </w:rPr>
      </w:pPr>
    </w:p>
    <w:p w14:paraId="51219CFF" w14:textId="3EC160DB" w:rsidR="00EE3C2E" w:rsidRPr="00CB79E9" w:rsidRDefault="00EE3C2E" w:rsidP="00CB79E9">
      <w:pPr>
        <w:spacing w:line="360" w:lineRule="auto"/>
        <w:jc w:val="center"/>
        <w:rPr>
          <w:b/>
          <w:iCs/>
          <w:sz w:val="26"/>
          <w:szCs w:val="26"/>
        </w:rPr>
      </w:pPr>
      <w:r w:rsidRPr="00CB79E9">
        <w:rPr>
          <w:b/>
          <w:iCs/>
          <w:sz w:val="26"/>
          <w:szCs w:val="26"/>
        </w:rPr>
        <w:lastRenderedPageBreak/>
        <w:t>Danh sách GV</w:t>
      </w:r>
      <w:r w:rsidR="009B5F78" w:rsidRPr="00CB79E9">
        <w:rPr>
          <w:b/>
          <w:iCs/>
          <w:sz w:val="26"/>
          <w:szCs w:val="26"/>
        </w:rPr>
        <w:t>HD theo các hướng nghiên cứu</w:t>
      </w:r>
    </w:p>
    <w:tbl>
      <w:tblPr>
        <w:tblW w:w="6172" w:type="dxa"/>
        <w:jc w:val="center"/>
        <w:tblLook w:val="04A0" w:firstRow="1" w:lastRow="0" w:firstColumn="1" w:lastColumn="0" w:noHBand="0" w:noVBand="1"/>
      </w:tblPr>
      <w:tblGrid>
        <w:gridCol w:w="3955"/>
        <w:gridCol w:w="2217"/>
      </w:tblGrid>
      <w:tr w:rsidR="00CB79E9" w:rsidRPr="00CB79E9" w14:paraId="301DABA4" w14:textId="77777777" w:rsidTr="00605D21">
        <w:trPr>
          <w:trHeight w:val="300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0ABD" w14:textId="77777777" w:rsidR="00CB79E9" w:rsidRPr="00CB79E9" w:rsidRDefault="00CB79E9" w:rsidP="00CB79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79E9">
              <w:rPr>
                <w:b/>
                <w:bCs/>
                <w:color w:val="000000"/>
                <w:sz w:val="24"/>
                <w:szCs w:val="24"/>
              </w:rPr>
              <w:t>GVHD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C20F" w14:textId="77777777" w:rsidR="00CB79E9" w:rsidRPr="00CB79E9" w:rsidRDefault="00CB79E9" w:rsidP="00CB79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79E9">
              <w:rPr>
                <w:b/>
                <w:bCs/>
                <w:color w:val="000000"/>
                <w:sz w:val="24"/>
                <w:szCs w:val="24"/>
              </w:rPr>
              <w:t>Số lượng sinh viên</w:t>
            </w:r>
          </w:p>
        </w:tc>
      </w:tr>
      <w:tr w:rsidR="00CB79E9" w:rsidRPr="00CB79E9" w14:paraId="6FB2BE18" w14:textId="77777777" w:rsidTr="00F24EAD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585" w14:textId="21ED23C3" w:rsidR="00CB79E9" w:rsidRPr="00F24EAD" w:rsidRDefault="00CB79E9" w:rsidP="00CB79E9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CB79E9">
              <w:rPr>
                <w:b/>
                <w:bCs/>
                <w:color w:val="000000"/>
                <w:sz w:val="24"/>
                <w:szCs w:val="24"/>
              </w:rPr>
              <w:t xml:space="preserve">Hướng 1: </w:t>
            </w:r>
            <w:r w:rsidR="00F24EAD">
              <w:rPr>
                <w:b/>
                <w:bCs/>
                <w:color w:val="000000"/>
                <w:sz w:val="24"/>
                <w:szCs w:val="24"/>
                <w:lang w:val="vi-VN"/>
              </w:rPr>
              <w:t>Đề án phát triển sản phẩm, sản xuất và kinh doanh thực phẩm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271" w14:textId="3581CF58" w:rsidR="00CB79E9" w:rsidRPr="00CB79E9" w:rsidRDefault="00BA7F50" w:rsidP="00F24E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A7F50">
              <w:rPr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  <w:tr w:rsidR="00CB79E9" w:rsidRPr="00CB79E9" w14:paraId="2BCADCD2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7EC7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Lê Nguyễn Đoan Duy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6D09" w14:textId="15419E11" w:rsidR="00CB79E9" w:rsidRPr="00CB79E9" w:rsidRDefault="00560EA7" w:rsidP="00CB79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14</w:t>
            </w:r>
          </w:p>
        </w:tc>
      </w:tr>
      <w:tr w:rsidR="00CB79E9" w:rsidRPr="00CB79E9" w14:paraId="0B26F55E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2302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Nguyễn Phú Đức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B87A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B79E9" w:rsidRPr="00CB79E9" w14:paraId="4A171980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D0D7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Huỳnh Thái Nguyên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310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79E9" w:rsidRPr="00CB79E9" w14:paraId="4F4C0CA4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116C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Nguyễn Công Bỉnh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58D8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79E9" w:rsidRPr="00CB79E9" w14:paraId="4B9FC4A0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5EE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Đinh Hữu Đông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E9F2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79E9" w:rsidRPr="00CB79E9" w14:paraId="03F9A671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148D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Phan Thế Duy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4AAE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79E9" w:rsidRPr="00CB79E9" w14:paraId="5DAEAF18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D7E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Đào Thanh Khê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1D7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79E9" w:rsidRPr="00CB79E9" w14:paraId="6FAF3360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26F1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Nguyễn Thi Hằng (mời)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70A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20</w:t>
            </w:r>
          </w:p>
        </w:tc>
      </w:tr>
      <w:tr w:rsidR="00CB79E9" w:rsidRPr="00CB79E9" w14:paraId="1AB742A9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D6BF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Trần Chí Hải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3462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CB79E9" w:rsidRPr="00CB79E9" w14:paraId="4E2EC307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0392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Trần Thị Hồng Cẩm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B808" w14:textId="77777777" w:rsidR="00CB79E9" w:rsidRPr="00CB79E9" w:rsidRDefault="00CB79E9" w:rsidP="00CB79E9">
            <w:pPr>
              <w:jc w:val="center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10</w:t>
            </w:r>
          </w:p>
        </w:tc>
      </w:tr>
      <w:tr w:rsidR="00560EA7" w:rsidRPr="00CB79E9" w14:paraId="227D4723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49BF" w14:textId="061B4C75" w:rsidR="00560EA7" w:rsidRPr="00560EA7" w:rsidRDefault="00560EA7" w:rsidP="00CB79E9">
            <w:pPr>
              <w:ind w:firstLineChars="200" w:firstLine="480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Đặng Thị Yến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EC9E" w14:textId="47F226AD" w:rsidR="00560EA7" w:rsidRPr="00CB79E9" w:rsidRDefault="00560EA7" w:rsidP="00CB79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6</w:t>
            </w:r>
            <w:bookmarkStart w:id="0" w:name="_GoBack"/>
            <w:bookmarkEnd w:id="0"/>
          </w:p>
        </w:tc>
      </w:tr>
      <w:tr w:rsidR="00CB79E9" w:rsidRPr="00CB79E9" w14:paraId="3114F029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F41" w14:textId="5B8273BB" w:rsidR="00CB79E9" w:rsidRPr="00854DFE" w:rsidRDefault="00854DFE" w:rsidP="00CB79E9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Hướng 2: Nghiên cứu hành vi </w:t>
            </w:r>
            <w:r>
              <w:rPr>
                <w:b/>
                <w:bCs/>
                <w:color w:val="000000"/>
                <w:sz w:val="24"/>
                <w:szCs w:val="24"/>
                <w:lang w:val="vi-VN"/>
              </w:rPr>
              <w:t>người tiêu dùng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070A" w14:textId="77777777" w:rsidR="00CB79E9" w:rsidRPr="00CB79E9" w:rsidRDefault="00CB79E9" w:rsidP="00CB79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79E9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B79E9" w:rsidRPr="00CB79E9" w14:paraId="1C501999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3375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Huỳnh Thái Nguyên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CBD2" w14:textId="4F06111C" w:rsidR="00CB79E9" w:rsidRPr="00CB79E9" w:rsidRDefault="00854DFE" w:rsidP="00854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8</w:t>
            </w:r>
          </w:p>
        </w:tc>
      </w:tr>
      <w:tr w:rsidR="00CB79E9" w:rsidRPr="00CB79E9" w14:paraId="1001C029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C20C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Trần Thị Hồng Cẩm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A6E" w14:textId="36CB50B0" w:rsidR="00CB79E9" w:rsidRPr="00CB79E9" w:rsidRDefault="00854DFE" w:rsidP="00854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6</w:t>
            </w:r>
          </w:p>
        </w:tc>
      </w:tr>
      <w:tr w:rsidR="00CB79E9" w:rsidRPr="00CB79E9" w14:paraId="03DD55ED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256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Trần Chí Hải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4FB" w14:textId="30E350E5" w:rsidR="00CB79E9" w:rsidRPr="00CB79E9" w:rsidRDefault="00854DFE" w:rsidP="00854D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6</w:t>
            </w:r>
          </w:p>
        </w:tc>
      </w:tr>
      <w:tr w:rsidR="00CB79E9" w:rsidRPr="00CB79E9" w14:paraId="4D928B83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186C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Lê Thùy Linh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D154" w14:textId="77777777" w:rsidR="00CB79E9" w:rsidRPr="00CB79E9" w:rsidRDefault="00CB79E9" w:rsidP="00CB79E9">
            <w:pPr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79E9" w:rsidRPr="00CB79E9" w14:paraId="46E08D2C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E25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Lê Minh Tâm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B4D8" w14:textId="77777777" w:rsidR="00CB79E9" w:rsidRPr="00CB79E9" w:rsidRDefault="00CB79E9" w:rsidP="00CB79E9">
            <w:pPr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79E9" w:rsidRPr="00CB79E9" w14:paraId="2193B830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E7F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Nguyễn Quốc Cường (mời)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BFC" w14:textId="77777777" w:rsidR="00CB79E9" w:rsidRPr="00CB79E9" w:rsidRDefault="00CB79E9" w:rsidP="00CB79E9">
            <w:pPr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79E9" w:rsidRPr="00CB79E9" w14:paraId="7DFAB08A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3CF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Tô Phan Chiêu Đan (mời)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A2C9" w14:textId="77777777" w:rsidR="00CB79E9" w:rsidRPr="00CB79E9" w:rsidRDefault="00CB79E9" w:rsidP="00CB79E9">
            <w:pPr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79E9" w:rsidRPr="00CB79E9" w14:paraId="759BBD07" w14:textId="77777777" w:rsidTr="00605D21">
        <w:trPr>
          <w:trHeight w:val="310"/>
          <w:jc w:val="center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8ED4" w14:textId="77777777" w:rsidR="00CB79E9" w:rsidRPr="00CB79E9" w:rsidRDefault="00CB79E9" w:rsidP="00CB79E9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Nguyễn Duy Anh (mời)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15AF" w14:textId="77777777" w:rsidR="00CB79E9" w:rsidRPr="00CB79E9" w:rsidRDefault="00CB79E9" w:rsidP="00CB79E9">
            <w:pPr>
              <w:rPr>
                <w:color w:val="000000"/>
                <w:sz w:val="24"/>
                <w:szCs w:val="24"/>
              </w:rPr>
            </w:pPr>
            <w:r w:rsidRPr="00CB79E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472FE026" w14:textId="5C6EE573" w:rsidR="00C6523B" w:rsidRPr="00EE5EBB" w:rsidRDefault="00C6523B" w:rsidP="00EE5EBB">
      <w:pPr>
        <w:spacing w:line="360" w:lineRule="auto"/>
        <w:contextualSpacing/>
        <w:jc w:val="both"/>
        <w:rPr>
          <w:sz w:val="26"/>
          <w:szCs w:val="26"/>
          <w:lang w:eastAsia="zh-CN"/>
        </w:rPr>
      </w:pPr>
    </w:p>
    <w:p w14:paraId="12B6F89C" w14:textId="77777777" w:rsidR="00C6523B" w:rsidRDefault="00C6523B">
      <w:pPr>
        <w:spacing w:line="360" w:lineRule="auto"/>
        <w:ind w:leftChars="200" w:left="560"/>
        <w:contextualSpacing/>
        <w:jc w:val="both"/>
        <w:rPr>
          <w:sz w:val="26"/>
          <w:szCs w:val="26"/>
          <w:lang w:eastAsia="zh-CN"/>
        </w:rPr>
      </w:pPr>
    </w:p>
    <w:sectPr w:rsidR="00C6523B" w:rsidSect="00F24EAD">
      <w:pgSz w:w="11906" w:h="16838"/>
      <w:pgMar w:top="1440" w:right="142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81F"/>
    <w:multiLevelType w:val="hybridMultilevel"/>
    <w:tmpl w:val="40DE16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952B5"/>
    <w:multiLevelType w:val="multilevel"/>
    <w:tmpl w:val="0D5952B5"/>
    <w:lvl w:ilvl="0">
      <w:start w:val="1"/>
      <w:numFmt w:val="bullet"/>
      <w:lvlText w:val="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126F5B"/>
    <w:multiLevelType w:val="multilevel"/>
    <w:tmpl w:val="2F126F5B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F6357"/>
    <w:multiLevelType w:val="multilevel"/>
    <w:tmpl w:val="74A8AE0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5D2357FF"/>
    <w:multiLevelType w:val="multilevel"/>
    <w:tmpl w:val="ACE2FA8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A8374E1"/>
    <w:multiLevelType w:val="singleLevel"/>
    <w:tmpl w:val="7A8374E1"/>
    <w:lvl w:ilvl="0">
      <w:start w:val="1"/>
      <w:numFmt w:val="decimal"/>
      <w:suff w:val="space"/>
      <w:lvlText w:val="%1."/>
      <w:lvlJc w:val="left"/>
      <w:rPr>
        <w:rFonts w:hint="default"/>
        <w:i w:val="0"/>
        <w:iCs w:val="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3B"/>
    <w:rsid w:val="00012ACA"/>
    <w:rsid w:val="00027658"/>
    <w:rsid w:val="00044C5E"/>
    <w:rsid w:val="000B6DFA"/>
    <w:rsid w:val="0010497B"/>
    <w:rsid w:val="00137C30"/>
    <w:rsid w:val="0014723F"/>
    <w:rsid w:val="00161648"/>
    <w:rsid w:val="0017641F"/>
    <w:rsid w:val="00182FE4"/>
    <w:rsid w:val="001C3B78"/>
    <w:rsid w:val="001C6557"/>
    <w:rsid w:val="001D1042"/>
    <w:rsid w:val="001D20A7"/>
    <w:rsid w:val="001D6CAC"/>
    <w:rsid w:val="001E7AAE"/>
    <w:rsid w:val="00207836"/>
    <w:rsid w:val="0026126E"/>
    <w:rsid w:val="002659B6"/>
    <w:rsid w:val="00270943"/>
    <w:rsid w:val="0028245B"/>
    <w:rsid w:val="002B0BA6"/>
    <w:rsid w:val="002B2CB6"/>
    <w:rsid w:val="002C2B75"/>
    <w:rsid w:val="002C7BBC"/>
    <w:rsid w:val="002E3233"/>
    <w:rsid w:val="002E5447"/>
    <w:rsid w:val="00332002"/>
    <w:rsid w:val="00332683"/>
    <w:rsid w:val="003A226B"/>
    <w:rsid w:val="003B0C39"/>
    <w:rsid w:val="003B39F8"/>
    <w:rsid w:val="003E73DE"/>
    <w:rsid w:val="003F1DA2"/>
    <w:rsid w:val="0042077C"/>
    <w:rsid w:val="004338BB"/>
    <w:rsid w:val="00456F88"/>
    <w:rsid w:val="00465248"/>
    <w:rsid w:val="004A60D6"/>
    <w:rsid w:val="004E0338"/>
    <w:rsid w:val="00544E36"/>
    <w:rsid w:val="00560EA7"/>
    <w:rsid w:val="00561DD1"/>
    <w:rsid w:val="005929D9"/>
    <w:rsid w:val="005B4906"/>
    <w:rsid w:val="005D7EED"/>
    <w:rsid w:val="00605D21"/>
    <w:rsid w:val="006124B8"/>
    <w:rsid w:val="00617FD8"/>
    <w:rsid w:val="0064737B"/>
    <w:rsid w:val="00650E75"/>
    <w:rsid w:val="006C69A9"/>
    <w:rsid w:val="006E12A5"/>
    <w:rsid w:val="006E3497"/>
    <w:rsid w:val="006F7151"/>
    <w:rsid w:val="007067A8"/>
    <w:rsid w:val="0072200F"/>
    <w:rsid w:val="00767393"/>
    <w:rsid w:val="007B1878"/>
    <w:rsid w:val="007D1BB4"/>
    <w:rsid w:val="007E7FBC"/>
    <w:rsid w:val="007F2AA6"/>
    <w:rsid w:val="00853D7C"/>
    <w:rsid w:val="00854DFE"/>
    <w:rsid w:val="00876577"/>
    <w:rsid w:val="008955D0"/>
    <w:rsid w:val="008B5D51"/>
    <w:rsid w:val="008C6183"/>
    <w:rsid w:val="008F371C"/>
    <w:rsid w:val="009375B5"/>
    <w:rsid w:val="00942405"/>
    <w:rsid w:val="009468D6"/>
    <w:rsid w:val="009567F8"/>
    <w:rsid w:val="009A70C1"/>
    <w:rsid w:val="009B5F78"/>
    <w:rsid w:val="00A30AE0"/>
    <w:rsid w:val="00A7596C"/>
    <w:rsid w:val="00A92F51"/>
    <w:rsid w:val="00AC2185"/>
    <w:rsid w:val="00AD19F1"/>
    <w:rsid w:val="00B53176"/>
    <w:rsid w:val="00B8649F"/>
    <w:rsid w:val="00B86C60"/>
    <w:rsid w:val="00BA7F50"/>
    <w:rsid w:val="00BC51F3"/>
    <w:rsid w:val="00BD3662"/>
    <w:rsid w:val="00BE4294"/>
    <w:rsid w:val="00BF2DC1"/>
    <w:rsid w:val="00BF3C8A"/>
    <w:rsid w:val="00C15541"/>
    <w:rsid w:val="00C558CE"/>
    <w:rsid w:val="00C62E23"/>
    <w:rsid w:val="00C63507"/>
    <w:rsid w:val="00C63EB3"/>
    <w:rsid w:val="00C6523B"/>
    <w:rsid w:val="00C8151C"/>
    <w:rsid w:val="00C85962"/>
    <w:rsid w:val="00CA002E"/>
    <w:rsid w:val="00CA0C39"/>
    <w:rsid w:val="00CA242D"/>
    <w:rsid w:val="00CB79E9"/>
    <w:rsid w:val="00CC2BC9"/>
    <w:rsid w:val="00CC56CC"/>
    <w:rsid w:val="00CC6E5E"/>
    <w:rsid w:val="00D57ADC"/>
    <w:rsid w:val="00D638D5"/>
    <w:rsid w:val="00DD351C"/>
    <w:rsid w:val="00E318EC"/>
    <w:rsid w:val="00E6444A"/>
    <w:rsid w:val="00E721A7"/>
    <w:rsid w:val="00E82FEF"/>
    <w:rsid w:val="00ED0819"/>
    <w:rsid w:val="00ED2A3F"/>
    <w:rsid w:val="00ED3AFE"/>
    <w:rsid w:val="00ED500A"/>
    <w:rsid w:val="00EE3C2E"/>
    <w:rsid w:val="00EE5EBB"/>
    <w:rsid w:val="00F1731B"/>
    <w:rsid w:val="00F21B41"/>
    <w:rsid w:val="00F24EAD"/>
    <w:rsid w:val="00F956E4"/>
    <w:rsid w:val="00FA0FCF"/>
    <w:rsid w:val="00FC4767"/>
    <w:rsid w:val="018B1492"/>
    <w:rsid w:val="0F3160EC"/>
    <w:rsid w:val="11892069"/>
    <w:rsid w:val="16A92C95"/>
    <w:rsid w:val="1955189F"/>
    <w:rsid w:val="1B2D3193"/>
    <w:rsid w:val="1D402541"/>
    <w:rsid w:val="285D0A72"/>
    <w:rsid w:val="3B585F08"/>
    <w:rsid w:val="41965CBC"/>
    <w:rsid w:val="54CA23E0"/>
    <w:rsid w:val="5A8E157C"/>
    <w:rsid w:val="6DF3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1CF183"/>
  <w15:docId w15:val="{2F211D21-931D-4007-A59E-178D2D0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jc w:val="both"/>
    </w:pPr>
    <w:rPr>
      <w:rFonts w:ascii="VNI-Times" w:hAnsi="VNI-Times"/>
      <w:sz w:val="24"/>
      <w:szCs w:val="20"/>
      <w:lang w:val="zh-CN"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3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EF9B-0EE7-4F4F-A037-0D9EBA9D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HAN DUONG</cp:lastModifiedBy>
  <cp:revision>103</cp:revision>
  <dcterms:created xsi:type="dcterms:W3CDTF">2024-09-17T16:54:00Z</dcterms:created>
  <dcterms:modified xsi:type="dcterms:W3CDTF">2024-09-18T09:31:00Z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31AE398E29D54920BBA43E91BB9E6C39_12</vt:lpwstr>
  </property>
</Properties>
</file>